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41" w:rsidRDefault="009C7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1F1441" w:rsidRDefault="009C7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1F1441" w:rsidRDefault="009C7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1F1441" w:rsidRDefault="009C7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1F1441" w:rsidRDefault="009C7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1F1441" w:rsidRDefault="001F144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1F1441" w:rsidRDefault="009C74C7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«28» октября 2025 г.                                 </w:t>
      </w:r>
      <w:r w:rsidR="00F5409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                      № 40</w:t>
      </w:r>
      <w:bookmarkStart w:id="0" w:name="_GoBack"/>
      <w:bookmarkEnd w:id="0"/>
    </w:p>
    <w:p w:rsidR="001F1441" w:rsidRDefault="001F144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1F1441" w:rsidRDefault="009C7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1F1441" w:rsidRDefault="001F14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1F1441" w:rsidRDefault="001F14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1F1441" w:rsidRDefault="009C74C7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 (с изменениями от 09.01.2024 №1, от 09.08.2024 г. №13, от 26.08.2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024 г. №15, от 10.09.2024 г. №17, от 16.09.2024 г. №18, от 23.09.2024 г. №19/1, от 10.10.2024 г. №24/1, от 25.10.2024 г. №30/1, от 08.11.2024 г. №34, от 25.11.2024 г. №39/1, от 10.12.2024 г. №49, 24.12.2024 №60, от 09.01.2025 г. № 1, от 27.01.2025 г. №10,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от 25.02.2025 г. №12, от 10.03.2025 г. №13, от 24.04.2025 г. №20, от 26.05.2025 г. №23, 10.06.2025 г. №24, от 10.07.2025 г. №32, от 11.08.2025 г. №33, от 25.08.2025 г. №33/1)</w:t>
      </w:r>
    </w:p>
    <w:p w:rsidR="001F1441" w:rsidRDefault="001F1441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F1441" w:rsidRDefault="009C7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7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8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32 «Об утверждении Положения о порядке принятия решений о разработке муниципальных программ Ишидейского  сельского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оселения и их формирования и реализации» в целях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1F1441" w:rsidRDefault="001F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1F1441" w:rsidRDefault="009C7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1F1441" w:rsidRDefault="001F1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1F1441" w:rsidRDefault="009C7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Внести изменения в муниципальную прог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рамму 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от 09.01.2024 №1, от 09.08.2024 г. №13, от 2</w:t>
      </w:r>
      <w:r>
        <w:rPr>
          <w:rFonts w:ascii="Times New Roman" w:eastAsia="Times New Roman" w:hAnsi="Times New Roman" w:cs="Times New Roman"/>
          <w:sz w:val="28"/>
          <w:szCs w:val="28"/>
        </w:rPr>
        <w:t>6.08.2024 г. №15, от 10.09.2024 г. №17, от 16.09.2024 г. №18, от 23.09.2024 г. №19/1, от 10.10.2024 г. №24/1, от 25.10.2024 г. №30/1, от 08.11.2024 г. №34, от 25.11.2024 г. №39/1, от 10.12.2024 г. №49, от 24.12.2024 г. №60, от 09.01.2025 г. №1, от 27.01.20</w:t>
      </w:r>
      <w:r>
        <w:rPr>
          <w:rFonts w:ascii="Times New Roman" w:eastAsia="Times New Roman" w:hAnsi="Times New Roman" w:cs="Times New Roman"/>
          <w:sz w:val="28"/>
          <w:szCs w:val="28"/>
        </w:rPr>
        <w:t>25 г. №10, от 25.02.2025 г. №12, от 10.03.2025 г. №13, от 24.04.2025 г. №20, от 26.05.2025 г. №23, от 10.06.2025 г. №24, от 10.07.2025 г. №32, от 11.08.2025 г. №33, от 25.08.2025 г. №33/1)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(далее – Программа) следующие изменения:</w:t>
      </w:r>
    </w:p>
    <w:p w:rsidR="001F1441" w:rsidRDefault="001F1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1441" w:rsidRDefault="009C74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муниципальной программы» паспорта программы «Социально-экономическое развитие территории сельского поселения на 2024 -2028 гг.» изложить в следующей редакции: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543"/>
        <w:gridCol w:w="5956"/>
      </w:tblGrid>
      <w:tr w:rsidR="001F1441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1441" w:rsidRDefault="009C74C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Предполагаемый общий объем финансирования муницип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альной программы за счет средств бюджета Ишидейского сельского поселения составляет 48 860,2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–14542,9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–12428,3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–7461,9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–7213,5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–7213,5 тыс. руб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бюджета Ишидейского сельского поселения составляет 39 849,2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–10 879,1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–8 819,1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–6 889,2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–6 630,8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–6 630,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тыс. руб.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районного бюджета составляет 3 436,0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 377,5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 3 058,5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 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 0,0 тыс. руб.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областного бюджета составляет 4 279,0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–3 076,2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–300,7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–300,7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–300,7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–300,7 тыс. руб.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 за счет средств федерального бюджета составляет 1296,1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–210,1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–250,0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272,0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–282,0 тыс. руб.;</w:t>
            </w:r>
          </w:p>
          <w:p w:rsidR="001F1441" w:rsidRDefault="009C74C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–282,0 тыс. руб.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1F1441" w:rsidRDefault="001F1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1441" w:rsidRDefault="009C74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«Ресурсное обеспечение подпрограммы» паспорта подпрограммы «Обеспечение деятельности главы сельского поселения и администрации сельского поселения на 2024-2028 гг.» изложить в следующей редакции: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543"/>
        <w:gridCol w:w="5956"/>
      </w:tblGrid>
      <w:tr w:rsidR="001F1441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1441" w:rsidRDefault="009C74C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36 267,1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–7764,8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–8 457,0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–6798,6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2027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год –6623,3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–6623,3 тыс. руб.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бюджета Ишидейского сельского поселения составляет 33 894,2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–7254,2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–7 432,8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–6525,9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–6340,6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–6340,6 тыс. руб.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районного бюджета составляет 1 073,4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 299,8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 773,5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 0,0 тыс. 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 0,0 тыс. руб.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–0,7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–0,7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–0,7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–0,7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2028 год –0,7 тыс.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руб.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1296,1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–210,1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–250,0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272,0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–282,0 тыс. руб.;</w:t>
            </w:r>
          </w:p>
          <w:p w:rsidR="001F1441" w:rsidRDefault="009C74C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–282,0 тыс. руб.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1F1441" w:rsidRDefault="001F1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1441" w:rsidRDefault="009C74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обеспечение подпрограммы» паспорта подпрограммы «Развитие сферы культуры и спорта на территории сельского поселения на 2024-2028 гг.» изложить в следующей редакции: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543"/>
        <w:gridCol w:w="5956"/>
      </w:tblGrid>
      <w:tr w:rsidR="001F1441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1441" w:rsidRDefault="009C74C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Par313"/>
            <w:bookmarkStart w:id="2" w:name="Par371"/>
            <w:bookmarkEnd w:id="1"/>
            <w:bookmarkEnd w:id="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Предполагаемый общий объем фина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нсирования муниципальной программы за счет средств бюджета Ишидейского сельского поселения составляет 10 066,6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–5520,4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–2 713,3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–659,7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–586,6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586,6 тыс. руб.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бюджета Ишидейского сельского поселения составляет 4 946,3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–2667,2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–1 346,2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–359,7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–286,6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2028 год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–286,6 тыс. руб.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районного бюджета составляет 1 144,7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 77,7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 1 067,1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 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 0,0 тыс. руб.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3975,5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–2775,5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–300,0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–300,0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–300,0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–300,0 тыс. руб.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бъем финансирования за счет средств федерального бюджета составляет 0,0 тыс. руб., в том числе: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1F1441" w:rsidRDefault="009C74C7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–0,0 тыс. руб.;</w:t>
            </w:r>
          </w:p>
          <w:p w:rsidR="001F1441" w:rsidRDefault="009C74C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–0,0 тыс. руб.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1F1441" w:rsidRDefault="001F1441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F1441" w:rsidRDefault="009C74C7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Приложение № 3, 4 к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программе изложить в новой редакции (прилагаются).</w:t>
      </w:r>
    </w:p>
    <w:p w:rsidR="001F1441" w:rsidRDefault="009C74C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>
        <w:rPr>
          <w:rFonts w:ascii="Times New Roman" w:eastAsia="Times New Roman" w:hAnsi="Times New Roman" w:cs="Times New Roman"/>
          <w:sz w:val="28"/>
          <w:szCs w:val="28"/>
        </w:rPr>
        <w:t>сайте администрации Ишидейского сельского поселения в информационно-телекоммуникационной сети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«Интернет».</w:t>
      </w:r>
    </w:p>
    <w:p w:rsidR="001F1441" w:rsidRDefault="009C7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1F1441" w:rsidRDefault="001F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F1441" w:rsidRDefault="001F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1F1441" w:rsidRDefault="009C74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Глава Ишидейского </w:t>
      </w:r>
    </w:p>
    <w:p w:rsidR="001F1441" w:rsidRDefault="009C74C7">
      <w:pPr>
        <w:sectPr w:rsidR="001F144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сельского поселения                                                                        А.В Бухарова</w:t>
      </w:r>
      <w:r>
        <w:t xml:space="preserve"> </w:t>
      </w:r>
    </w:p>
    <w:p w:rsidR="001F1441" w:rsidRDefault="001F144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F1441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4C7" w:rsidRDefault="009C74C7">
      <w:pPr>
        <w:spacing w:line="240" w:lineRule="auto"/>
      </w:pPr>
      <w:r>
        <w:separator/>
      </w:r>
    </w:p>
  </w:endnote>
  <w:endnote w:type="continuationSeparator" w:id="0">
    <w:p w:rsidR="009C74C7" w:rsidRDefault="009C74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4C7" w:rsidRDefault="009C74C7">
      <w:pPr>
        <w:spacing w:after="0"/>
      </w:pPr>
      <w:r>
        <w:separator/>
      </w:r>
    </w:p>
  </w:footnote>
  <w:footnote w:type="continuationSeparator" w:id="0">
    <w:p w:rsidR="009C74C7" w:rsidRDefault="009C74C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C71"/>
    <w:rsid w:val="00014FC1"/>
    <w:rsid w:val="00017A06"/>
    <w:rsid w:val="00023BA7"/>
    <w:rsid w:val="00024C73"/>
    <w:rsid w:val="00036AE1"/>
    <w:rsid w:val="0003742C"/>
    <w:rsid w:val="00046A93"/>
    <w:rsid w:val="000518AC"/>
    <w:rsid w:val="000579EA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865F4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E0DA8"/>
    <w:rsid w:val="001F1441"/>
    <w:rsid w:val="001F4ABE"/>
    <w:rsid w:val="001F77DA"/>
    <w:rsid w:val="00200B5D"/>
    <w:rsid w:val="0020617D"/>
    <w:rsid w:val="002063A0"/>
    <w:rsid w:val="0022539C"/>
    <w:rsid w:val="0023171A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C4E5B"/>
    <w:rsid w:val="002D263C"/>
    <w:rsid w:val="002F1587"/>
    <w:rsid w:val="002F1E35"/>
    <w:rsid w:val="002F4504"/>
    <w:rsid w:val="002F5950"/>
    <w:rsid w:val="00304C5D"/>
    <w:rsid w:val="0032322E"/>
    <w:rsid w:val="00323AF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3F7143"/>
    <w:rsid w:val="004135C5"/>
    <w:rsid w:val="00417C0B"/>
    <w:rsid w:val="004215A9"/>
    <w:rsid w:val="00426E72"/>
    <w:rsid w:val="0043348F"/>
    <w:rsid w:val="004366CA"/>
    <w:rsid w:val="004425FD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0E59"/>
    <w:rsid w:val="004B227B"/>
    <w:rsid w:val="004C38F8"/>
    <w:rsid w:val="004C7AC0"/>
    <w:rsid w:val="004D3DE2"/>
    <w:rsid w:val="004D69BD"/>
    <w:rsid w:val="004D7F44"/>
    <w:rsid w:val="004E2117"/>
    <w:rsid w:val="004E7EC7"/>
    <w:rsid w:val="005004EC"/>
    <w:rsid w:val="005053B7"/>
    <w:rsid w:val="00505CDD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C7FDA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07AEB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2139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69A"/>
    <w:rsid w:val="00845B39"/>
    <w:rsid w:val="00846CCC"/>
    <w:rsid w:val="008506DF"/>
    <w:rsid w:val="00856675"/>
    <w:rsid w:val="008623F9"/>
    <w:rsid w:val="0086426E"/>
    <w:rsid w:val="00876B60"/>
    <w:rsid w:val="008916CF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0B69"/>
    <w:rsid w:val="00971350"/>
    <w:rsid w:val="00974C7D"/>
    <w:rsid w:val="0098252E"/>
    <w:rsid w:val="0099217D"/>
    <w:rsid w:val="009A027D"/>
    <w:rsid w:val="009B798F"/>
    <w:rsid w:val="009C0B3F"/>
    <w:rsid w:val="009C4769"/>
    <w:rsid w:val="009C74C7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77D3B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47CC8"/>
    <w:rsid w:val="00B51FC7"/>
    <w:rsid w:val="00B573FA"/>
    <w:rsid w:val="00B57A8C"/>
    <w:rsid w:val="00B6067C"/>
    <w:rsid w:val="00B70602"/>
    <w:rsid w:val="00B75917"/>
    <w:rsid w:val="00B75F90"/>
    <w:rsid w:val="00B829C9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16D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199"/>
    <w:rsid w:val="00CD105E"/>
    <w:rsid w:val="00CD1852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44EAF"/>
    <w:rsid w:val="00D62A7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1998"/>
    <w:rsid w:val="00E72A0D"/>
    <w:rsid w:val="00E735E0"/>
    <w:rsid w:val="00E76EBF"/>
    <w:rsid w:val="00E84DC4"/>
    <w:rsid w:val="00E8631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5409E"/>
    <w:rsid w:val="00F6513B"/>
    <w:rsid w:val="00F6521B"/>
    <w:rsid w:val="00F70C9A"/>
    <w:rsid w:val="00F71C71"/>
    <w:rsid w:val="00F73039"/>
    <w:rsid w:val="00F9160E"/>
    <w:rsid w:val="00F92369"/>
    <w:rsid w:val="00F9279F"/>
    <w:rsid w:val="00F928C1"/>
    <w:rsid w:val="00F94C9E"/>
    <w:rsid w:val="00F95001"/>
    <w:rsid w:val="00F966B4"/>
    <w:rsid w:val="00FB5C11"/>
    <w:rsid w:val="00FC5889"/>
    <w:rsid w:val="00FD45D4"/>
    <w:rsid w:val="00FE5FAC"/>
    <w:rsid w:val="00FE6B6B"/>
    <w:rsid w:val="00FF357A"/>
    <w:rsid w:val="00FF54CB"/>
    <w:rsid w:val="1C8B3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A774"/>
  <w15:docId w15:val="{F7E7C920-A1F5-4FB4-8143-2D5245FE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uiPriority="0" w:unhideWhenUsed="1" w:qFormat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0"/>
    <w:link w:val="30"/>
    <w:qFormat/>
    <w:pPr>
      <w:tabs>
        <w:tab w:val="left" w:pos="0"/>
        <w:tab w:val="left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styleId="a5">
    <w:name w:val="Hyperlink"/>
    <w:unhideWhenUsed/>
    <w:qFormat/>
    <w:rPr>
      <w:rFonts w:ascii="Times New Roman" w:hAnsi="Times New Roman" w:cs="Times New Roman" w:hint="default"/>
      <w:color w:val="0000FF"/>
      <w:u w:val="single"/>
    </w:rPr>
  </w:style>
  <w:style w:type="paragraph" w:styleId="a6">
    <w:name w:val="Balloon Text"/>
    <w:basedOn w:val="a"/>
    <w:link w:val="a7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 Indent"/>
    <w:basedOn w:val="a"/>
    <w:link w:val="ab"/>
    <w:qFormat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paragraph" w:styleId="ac">
    <w:name w:val="footer"/>
    <w:basedOn w:val="a"/>
    <w:link w:val="ad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qFormat/>
    <w:pPr>
      <w:spacing w:after="120" w:line="480" w:lineRule="auto"/>
      <w:ind w:left="283"/>
    </w:pPr>
  </w:style>
  <w:style w:type="paragraph" w:styleId="af">
    <w:name w:val="Block Text"/>
    <w:basedOn w:val="a"/>
    <w:unhideWhenUsed/>
    <w:qFormat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2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1"/>
    <w:link w:val="3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af1">
    <w:name w:val="Шапка (герб)"/>
    <w:basedOn w:val="a"/>
    <w:qFormat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pPr>
      <w:spacing w:after="200" w:line="276" w:lineRule="auto"/>
      <w:ind w:left="720"/>
      <w:contextualSpacing/>
    </w:pPr>
  </w:style>
  <w:style w:type="character" w:customStyle="1" w:styleId="a4">
    <w:name w:val="Основной текст Знак"/>
    <w:basedOn w:val="a1"/>
    <w:link w:val="a0"/>
    <w:qFormat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Pr>
      <w:rFonts w:ascii="Calibri" w:eastAsiaTheme="minorEastAsia" w:hAnsi="Calibri" w:cs="Calibri"/>
      <w:lang w:eastAsia="ru-RU"/>
    </w:rPr>
  </w:style>
  <w:style w:type="character" w:customStyle="1" w:styleId="ab">
    <w:name w:val="Основной текст с отступом Знак"/>
    <w:basedOn w:val="a1"/>
    <w:link w:val="aa"/>
    <w:rPr>
      <w:rFonts w:ascii="Calibri" w:eastAsia="Calibri" w:hAnsi="Calibri" w:cs="Times New Roman"/>
      <w:kern w:val="1"/>
      <w:lang w:eastAsia="ar-SA"/>
    </w:rPr>
  </w:style>
  <w:style w:type="paragraph" w:styleId="af3">
    <w:name w:val="No Spacing"/>
    <w:link w:val="af4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3"/>
    <w:basedOn w:val="a2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qFormat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qFormat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qFormat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character" w:customStyle="1" w:styleId="a9">
    <w:name w:val="Верхний колонтитул Знак"/>
    <w:basedOn w:val="a1"/>
    <w:link w:val="a8"/>
    <w:semiHidden/>
    <w:qFormat/>
  </w:style>
  <w:style w:type="character" w:customStyle="1" w:styleId="ad">
    <w:name w:val="Нижний колонтитул Знак"/>
    <w:basedOn w:val="a1"/>
    <w:link w:val="ac"/>
    <w:semiHidden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7">
    <w:name w:val="Текст выноски Знак"/>
    <w:basedOn w:val="a1"/>
    <w:link w:val="a6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uiPriority w:val="59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с отступом 2 Знак"/>
    <w:basedOn w:val="a1"/>
    <w:link w:val="2"/>
    <w:semiHidden/>
  </w:style>
  <w:style w:type="character" w:customStyle="1" w:styleId="af4">
    <w:name w:val="Без интервала Знак"/>
    <w:link w:val="af3"/>
    <w:uiPriority w:val="1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qFormat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5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link w:val="NoSpacingChar"/>
    <w:qFormat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customStyle="1" w:styleId="NoSpacingChar">
    <w:name w:val="No Spacing Char"/>
    <w:link w:val="16"/>
    <w:qFormat/>
    <w:locked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F4D8C-85EE-4593-90F1-B2EAA60DD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5293</TotalTime>
  <Pages>1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133</cp:revision>
  <cp:lastPrinted>2025-11-06T06:02:00Z</cp:lastPrinted>
  <dcterms:created xsi:type="dcterms:W3CDTF">2021-07-06T08:31:00Z</dcterms:created>
  <dcterms:modified xsi:type="dcterms:W3CDTF">2025-11-06T06:02:00Z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18D439BCD108416E8C35B9C9F6E8076C_12</vt:lpwstr>
  </property>
</Properties>
</file>